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C9E" w:rsidRDefault="00FB7C9E">
      <w:pPr>
        <w:pStyle w:val="ConsPlusTitlePage"/>
      </w:pPr>
      <w:r>
        <w:t xml:space="preserve">Документ предоставлен </w:t>
      </w:r>
      <w:hyperlink r:id="rId5" w:history="1">
        <w:r>
          <w:rPr>
            <w:color w:val="0000FF"/>
          </w:rPr>
          <w:t>КонсультантПлюс</w:t>
        </w:r>
      </w:hyperlink>
      <w:r>
        <w:br/>
      </w:r>
    </w:p>
    <w:p w:rsidR="00FB7C9E" w:rsidRDefault="00FB7C9E">
      <w:pPr>
        <w:pStyle w:val="ConsPlusNormal"/>
        <w:jc w:val="both"/>
      </w:pPr>
    </w:p>
    <w:p w:rsidR="00FB7C9E" w:rsidRDefault="00FB7C9E">
      <w:pPr>
        <w:pStyle w:val="ConsPlusTitle"/>
        <w:jc w:val="center"/>
      </w:pPr>
      <w:r>
        <w:t>ПРАВИТЕЛЬСТВО РОССИЙСКОЙ ФЕДЕРАЦИИ</w:t>
      </w:r>
    </w:p>
    <w:p w:rsidR="00FB7C9E" w:rsidRDefault="00FB7C9E">
      <w:pPr>
        <w:pStyle w:val="ConsPlusTitle"/>
        <w:jc w:val="center"/>
      </w:pPr>
    </w:p>
    <w:p w:rsidR="00FB7C9E" w:rsidRDefault="00FB7C9E">
      <w:pPr>
        <w:pStyle w:val="ConsPlusTitle"/>
        <w:jc w:val="center"/>
      </w:pPr>
      <w:r>
        <w:t>ПОСТАНОВЛЕНИЕ</w:t>
      </w:r>
    </w:p>
    <w:p w:rsidR="00FB7C9E" w:rsidRDefault="00FB7C9E">
      <w:pPr>
        <w:pStyle w:val="ConsPlusTitle"/>
        <w:jc w:val="center"/>
      </w:pPr>
      <w:r>
        <w:t>от 24 октября 2015 г. N 1139</w:t>
      </w:r>
    </w:p>
    <w:p w:rsidR="00FB7C9E" w:rsidRDefault="00FB7C9E">
      <w:pPr>
        <w:pStyle w:val="ConsPlusTitle"/>
        <w:jc w:val="center"/>
      </w:pPr>
    </w:p>
    <w:p w:rsidR="00FB7C9E" w:rsidRDefault="00FB7C9E">
      <w:pPr>
        <w:pStyle w:val="ConsPlusTitle"/>
        <w:jc w:val="center"/>
      </w:pPr>
      <w:r>
        <w:t>О ВНЕСЕНИИ ИЗМЕНЕНИЙ</w:t>
      </w:r>
    </w:p>
    <w:p w:rsidR="00FB7C9E" w:rsidRDefault="00FB7C9E">
      <w:pPr>
        <w:pStyle w:val="ConsPlusTitle"/>
        <w:jc w:val="center"/>
      </w:pPr>
      <w:r>
        <w:t>В НЕКОТОРЫЕ АКТЫ ПРАВИТЕЛЬСТВА РОССИЙСКОЙ ФЕДЕРАЦИИ</w:t>
      </w:r>
    </w:p>
    <w:p w:rsidR="00FB7C9E" w:rsidRDefault="00FB7C9E">
      <w:pPr>
        <w:pStyle w:val="ConsPlusNormal"/>
        <w:jc w:val="right"/>
      </w:pPr>
    </w:p>
    <w:p w:rsidR="00FB7C9E" w:rsidRDefault="00FB7C9E">
      <w:pPr>
        <w:pStyle w:val="ConsPlusNormal"/>
        <w:ind w:firstLine="540"/>
        <w:jc w:val="both"/>
      </w:pPr>
      <w:r>
        <w:t>Правительство Российской Федерации постановляет:</w:t>
      </w:r>
    </w:p>
    <w:p w:rsidR="00FB7C9E" w:rsidRDefault="00FB7C9E">
      <w:pPr>
        <w:pStyle w:val="ConsPlusNormal"/>
        <w:ind w:firstLine="540"/>
        <w:jc w:val="both"/>
      </w:pPr>
      <w:r>
        <w:t xml:space="preserve">1. Утвердить прилагаемые </w:t>
      </w:r>
      <w:hyperlink w:anchor="P27" w:history="1">
        <w:r>
          <w:rPr>
            <w:color w:val="0000FF"/>
          </w:rPr>
          <w:t>изменения</w:t>
        </w:r>
      </w:hyperlink>
      <w:r>
        <w:t>, которые вносятся в акты Правительства Российской Федерации.</w:t>
      </w:r>
    </w:p>
    <w:p w:rsidR="00FB7C9E" w:rsidRDefault="00FB7C9E">
      <w:pPr>
        <w:pStyle w:val="ConsPlusNormal"/>
        <w:ind w:firstLine="540"/>
        <w:jc w:val="both"/>
      </w:pPr>
      <w:r>
        <w:t xml:space="preserve">2. Реализация предусмотренных настоящим постановлением полномочий осуществляется в пределах установленной Правительством Российской Федерации предельной численности работников Федеральной антимонопольной службы и бюджетных ассигнований, предусмотренных Службе в федеральном бюджете на соответствующий финансовый год и плановый период на </w:t>
      </w:r>
      <w:proofErr w:type="gramStart"/>
      <w:r>
        <w:t>руководство</w:t>
      </w:r>
      <w:proofErr w:type="gramEnd"/>
      <w:r>
        <w:t xml:space="preserve"> и управление в сфере установленных функций.</w:t>
      </w:r>
    </w:p>
    <w:p w:rsidR="00FB7C9E" w:rsidRDefault="00FB7C9E">
      <w:pPr>
        <w:pStyle w:val="ConsPlusNormal"/>
        <w:ind w:firstLine="540"/>
        <w:jc w:val="both"/>
      </w:pPr>
      <w:r>
        <w:t>3. Настоящее постановление вступает в силу с 1 ноября 2015 г.</w:t>
      </w:r>
    </w:p>
    <w:p w:rsidR="00FB7C9E" w:rsidRDefault="00FB7C9E">
      <w:pPr>
        <w:pStyle w:val="ConsPlusNormal"/>
        <w:ind w:firstLine="540"/>
        <w:jc w:val="both"/>
      </w:pPr>
    </w:p>
    <w:p w:rsidR="00FB7C9E" w:rsidRDefault="00FB7C9E">
      <w:pPr>
        <w:pStyle w:val="ConsPlusNormal"/>
        <w:jc w:val="right"/>
      </w:pPr>
      <w:r>
        <w:t>Председатель Правительства</w:t>
      </w:r>
    </w:p>
    <w:p w:rsidR="00FB7C9E" w:rsidRDefault="00FB7C9E">
      <w:pPr>
        <w:pStyle w:val="ConsPlusNormal"/>
        <w:jc w:val="right"/>
      </w:pPr>
      <w:r>
        <w:t>Российской Федерации</w:t>
      </w:r>
    </w:p>
    <w:p w:rsidR="00FB7C9E" w:rsidRDefault="00FB7C9E">
      <w:pPr>
        <w:pStyle w:val="ConsPlusNormal"/>
        <w:jc w:val="right"/>
      </w:pPr>
      <w:r>
        <w:t>Д.МЕДВЕДЕВ</w:t>
      </w:r>
    </w:p>
    <w:p w:rsidR="00FB7C9E" w:rsidRDefault="00FB7C9E">
      <w:pPr>
        <w:pStyle w:val="ConsPlusNormal"/>
        <w:jc w:val="right"/>
      </w:pPr>
    </w:p>
    <w:p w:rsidR="00FB7C9E" w:rsidRDefault="00FB7C9E">
      <w:pPr>
        <w:pStyle w:val="ConsPlusNormal"/>
        <w:jc w:val="right"/>
      </w:pPr>
    </w:p>
    <w:p w:rsidR="00FB7C9E" w:rsidRDefault="00FB7C9E">
      <w:pPr>
        <w:pStyle w:val="ConsPlusNormal"/>
        <w:jc w:val="right"/>
      </w:pPr>
    </w:p>
    <w:p w:rsidR="00FB7C9E" w:rsidRDefault="00FB7C9E">
      <w:pPr>
        <w:pStyle w:val="ConsPlusNormal"/>
        <w:jc w:val="right"/>
      </w:pPr>
    </w:p>
    <w:p w:rsidR="00FB7C9E" w:rsidRDefault="00FB7C9E">
      <w:pPr>
        <w:pStyle w:val="ConsPlusNormal"/>
        <w:jc w:val="right"/>
      </w:pPr>
    </w:p>
    <w:p w:rsidR="00FB7C9E" w:rsidRDefault="00FB7C9E">
      <w:pPr>
        <w:pStyle w:val="ConsPlusNormal"/>
        <w:jc w:val="right"/>
      </w:pPr>
      <w:r>
        <w:t>Утверждены</w:t>
      </w:r>
    </w:p>
    <w:p w:rsidR="00FB7C9E" w:rsidRDefault="00FB7C9E">
      <w:pPr>
        <w:pStyle w:val="ConsPlusNormal"/>
        <w:jc w:val="right"/>
      </w:pPr>
      <w:r>
        <w:t>постановлением Правительства</w:t>
      </w:r>
    </w:p>
    <w:p w:rsidR="00FB7C9E" w:rsidRDefault="00FB7C9E">
      <w:pPr>
        <w:pStyle w:val="ConsPlusNormal"/>
        <w:jc w:val="right"/>
      </w:pPr>
      <w:r>
        <w:t>Российской Федерации</w:t>
      </w:r>
    </w:p>
    <w:p w:rsidR="00FB7C9E" w:rsidRDefault="00FB7C9E">
      <w:pPr>
        <w:pStyle w:val="ConsPlusNormal"/>
        <w:jc w:val="right"/>
      </w:pPr>
      <w:r>
        <w:t>от 24 октября 2015 г. N 1139</w:t>
      </w:r>
    </w:p>
    <w:p w:rsidR="00FB7C9E" w:rsidRDefault="00FB7C9E">
      <w:pPr>
        <w:pStyle w:val="ConsPlusNormal"/>
        <w:jc w:val="center"/>
      </w:pPr>
    </w:p>
    <w:p w:rsidR="00FB7C9E" w:rsidRDefault="00FB7C9E">
      <w:pPr>
        <w:pStyle w:val="ConsPlusTitle"/>
        <w:jc w:val="center"/>
      </w:pPr>
      <w:bookmarkStart w:id="0" w:name="P27"/>
      <w:bookmarkEnd w:id="0"/>
      <w:r>
        <w:t>ИЗМЕНЕНИЯ,</w:t>
      </w:r>
    </w:p>
    <w:p w:rsidR="00FB7C9E" w:rsidRDefault="00FB7C9E">
      <w:pPr>
        <w:pStyle w:val="ConsPlusTitle"/>
        <w:jc w:val="center"/>
      </w:pPr>
      <w:r>
        <w:t>КОТОРЫЕ ВНОСЯТСЯ В АКТЫ ПРАВИТЕЛЬСТВА РОССИЙСКОЙ ФЕДЕРАЦИИ</w:t>
      </w:r>
    </w:p>
    <w:p w:rsidR="00FB7C9E" w:rsidRDefault="00FB7C9E">
      <w:pPr>
        <w:pStyle w:val="ConsPlusNormal"/>
        <w:jc w:val="center"/>
      </w:pPr>
    </w:p>
    <w:p w:rsidR="00FB7C9E" w:rsidRDefault="00FB7C9E">
      <w:pPr>
        <w:pStyle w:val="ConsPlusNormal"/>
        <w:ind w:firstLine="540"/>
        <w:jc w:val="both"/>
      </w:pPr>
      <w:r>
        <w:t xml:space="preserve">1. В </w:t>
      </w:r>
      <w:hyperlink r:id="rId6" w:history="1">
        <w:r>
          <w:rPr>
            <w:color w:val="0000FF"/>
          </w:rPr>
          <w:t>постановлении</w:t>
        </w:r>
      </w:hyperlink>
      <w:r>
        <w:t xml:space="preserve"> Правительства Российской Федерации от 7 апреля 2004 г. N 189 "Вопросы Федеральной антимонопольной службы" (Собрание законодательства Российской Федерации, 2004, N 15, ст. 1482; 2015, N 1, ст. 279; N 37, ст. 5153):</w:t>
      </w:r>
    </w:p>
    <w:p w:rsidR="00FB7C9E" w:rsidRDefault="00FB7C9E">
      <w:pPr>
        <w:pStyle w:val="ConsPlusNormal"/>
        <w:ind w:firstLine="540"/>
        <w:jc w:val="both"/>
      </w:pPr>
      <w:r>
        <w:t xml:space="preserve">а) в </w:t>
      </w:r>
      <w:hyperlink r:id="rId7" w:history="1">
        <w:r>
          <w:rPr>
            <w:color w:val="0000FF"/>
          </w:rPr>
          <w:t>пункте 1</w:t>
        </w:r>
      </w:hyperlink>
      <w:r>
        <w:t xml:space="preserve"> слова "и в сфере закупок товаров, работ, услуг для обеспечения государственных и муниципальных нужд" заменить словами ",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FB7C9E" w:rsidRDefault="00FB7C9E">
      <w:pPr>
        <w:pStyle w:val="ConsPlusNormal"/>
        <w:ind w:firstLine="540"/>
        <w:jc w:val="both"/>
      </w:pPr>
      <w:r>
        <w:t xml:space="preserve">б) </w:t>
      </w:r>
      <w:hyperlink r:id="rId8" w:history="1">
        <w:r>
          <w:rPr>
            <w:color w:val="0000FF"/>
          </w:rPr>
          <w:t>подпункт "г" пункта 5</w:t>
        </w:r>
      </w:hyperlink>
      <w:r>
        <w:t xml:space="preserve"> дополнить словами "и в сфере закупок товаров, работ, услуг отдельными видами юридических лиц".</w:t>
      </w:r>
    </w:p>
    <w:p w:rsidR="00FB7C9E" w:rsidRDefault="00FB7C9E">
      <w:pPr>
        <w:pStyle w:val="ConsPlusNormal"/>
        <w:ind w:firstLine="540"/>
        <w:jc w:val="both"/>
      </w:pPr>
      <w:r>
        <w:t xml:space="preserve">2. </w:t>
      </w:r>
      <w:proofErr w:type="gramStart"/>
      <w:r>
        <w:t xml:space="preserve">В </w:t>
      </w:r>
      <w:hyperlink r:id="rId9" w:history="1">
        <w:r>
          <w:rPr>
            <w:color w:val="0000FF"/>
          </w:rPr>
          <w:t>Положении</w:t>
        </w:r>
      </w:hyperlink>
      <w:r>
        <w:t xml:space="preserve"> о Федеральной антимонопольной службе, утвержденном постановлением Правительства Российской Федерации от 30 июня 2004 г. N 331 "Об утверждении Положения о Федеральной антимонопольной службе" (Собрание законодательства Российской Федерации, 2004, N 31, ст. 3259; 2006, N 45, ст. 4706; N 49, ст. 5223; 2007, N 7, ст. 903; 2008, N 13, ст. 1316;</w:t>
      </w:r>
      <w:proofErr w:type="gramEnd"/>
      <w:r>
        <w:t xml:space="preserve"> </w:t>
      </w:r>
      <w:proofErr w:type="gramStart"/>
      <w:r>
        <w:t>N 44, ст. 5089; 2009, N 2, ст. 248; N 3, ст. 378; N 39, ст. 4613; 2010, N 9, ст. 960; N 25, ст. 3181; 2011, N 18, ст. 2645; N 44, ст. 6269; 2012, N 27, ст. 3741; N 39, ст. 5283; N 52, ст. 7518; 2013, N 35, ст. 4514;</w:t>
      </w:r>
      <w:proofErr w:type="gramEnd"/>
      <w:r>
        <w:t xml:space="preserve"> </w:t>
      </w:r>
      <w:proofErr w:type="gramStart"/>
      <w:r>
        <w:t>N 36, ст. 4578; 2014, N 35, ст. 4774; 2015, N 1, ст. 279; N 10, ст. 1543; N 37, ст. 5153):</w:t>
      </w:r>
      <w:proofErr w:type="gramEnd"/>
    </w:p>
    <w:p w:rsidR="00FB7C9E" w:rsidRDefault="00FB7C9E">
      <w:pPr>
        <w:pStyle w:val="ConsPlusNormal"/>
        <w:ind w:firstLine="540"/>
        <w:jc w:val="both"/>
      </w:pPr>
      <w:r>
        <w:t xml:space="preserve">а) в </w:t>
      </w:r>
      <w:hyperlink r:id="rId10" w:history="1">
        <w:r>
          <w:rPr>
            <w:color w:val="0000FF"/>
          </w:rPr>
          <w:t>пункте 1</w:t>
        </w:r>
      </w:hyperlink>
      <w:r>
        <w:t xml:space="preserve"> слова "и в сфере закупок товаров, работ, услуг для обеспечения </w:t>
      </w:r>
      <w:r>
        <w:lastRenderedPageBreak/>
        <w:t>государственных и муниципальных нужд" заменить словами ",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FB7C9E" w:rsidRDefault="00FB7C9E">
      <w:pPr>
        <w:pStyle w:val="ConsPlusNormal"/>
        <w:ind w:firstLine="540"/>
        <w:jc w:val="both"/>
      </w:pPr>
      <w:r>
        <w:t xml:space="preserve">б) </w:t>
      </w:r>
      <w:hyperlink r:id="rId11" w:history="1">
        <w:r>
          <w:rPr>
            <w:color w:val="0000FF"/>
          </w:rPr>
          <w:t>дополнить</w:t>
        </w:r>
      </w:hyperlink>
      <w:r>
        <w:t xml:space="preserve"> подпунктом 5.3.42 следующего содержания:</w:t>
      </w:r>
    </w:p>
    <w:p w:rsidR="00FB7C9E" w:rsidRDefault="00FB7C9E">
      <w:pPr>
        <w:pStyle w:val="ConsPlusNormal"/>
        <w:ind w:firstLine="540"/>
        <w:jc w:val="both"/>
      </w:pPr>
      <w:proofErr w:type="gramStart"/>
      <w:r>
        <w:t>"5.3.42. принимает решения о приостановке реализации планов закупки товаров, работ, услуг, планов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в порядке и на условиях, которые определяются Правительством Российской Федерации в соответствии с</w:t>
      </w:r>
      <w:proofErr w:type="gramEnd"/>
      <w:r>
        <w:t xml:space="preserve"> </w:t>
      </w:r>
      <w:hyperlink r:id="rId12" w:history="1">
        <w:r>
          <w:rPr>
            <w:color w:val="0000FF"/>
          </w:rPr>
          <w:t>пунктом 2 части 8.2 статьи 3</w:t>
        </w:r>
      </w:hyperlink>
      <w:r>
        <w:t xml:space="preserve"> Федерального закона "О закупках товаров, работ, услуг отдельными видами юридических лиц"</w:t>
      </w:r>
      <w:proofErr w:type="gramStart"/>
      <w:r>
        <w:t>;"</w:t>
      </w:r>
      <w:proofErr w:type="gramEnd"/>
      <w:r>
        <w:t>.</w:t>
      </w:r>
    </w:p>
    <w:p w:rsidR="00FB7C9E" w:rsidRDefault="00FB7C9E">
      <w:pPr>
        <w:pStyle w:val="ConsPlusNormal"/>
        <w:ind w:firstLine="540"/>
        <w:jc w:val="both"/>
      </w:pPr>
    </w:p>
    <w:p w:rsidR="00FB7C9E" w:rsidRDefault="00FB7C9E">
      <w:pPr>
        <w:pStyle w:val="ConsPlusNormal"/>
        <w:ind w:firstLine="540"/>
        <w:jc w:val="both"/>
      </w:pPr>
    </w:p>
    <w:p w:rsidR="00FB7C9E" w:rsidRDefault="00FB7C9E">
      <w:pPr>
        <w:pStyle w:val="ConsPlusNormal"/>
        <w:pBdr>
          <w:top w:val="single" w:sz="6" w:space="0" w:color="auto"/>
        </w:pBdr>
        <w:spacing w:before="100" w:after="100"/>
        <w:jc w:val="both"/>
        <w:rPr>
          <w:sz w:val="2"/>
          <w:szCs w:val="2"/>
        </w:rPr>
      </w:pPr>
    </w:p>
    <w:p w:rsidR="00996889" w:rsidRDefault="00996889">
      <w:bookmarkStart w:id="1" w:name="_GoBack"/>
      <w:bookmarkEnd w:id="1"/>
    </w:p>
    <w:sectPr w:rsidR="00996889" w:rsidSect="00931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9E"/>
    <w:rsid w:val="00996889"/>
    <w:rsid w:val="00FB7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C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7C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7C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7C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7C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7C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45B6A30CC19C5902973A5C89487C79FBBDDEC003F341C37FF6482AB9682EEBC8A78BE2A5E2D05AaBl2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F45B6A30CC19C5902973A5C89487C79FBBDDEC003F341C37FF6482AB9682EEBC8A78BaEl0F" TargetMode="External"/><Relationship Id="rId12" Type="http://schemas.openxmlformats.org/officeDocument/2006/relationships/hyperlink" Target="consultantplus://offline/ref=6F45B6A30CC19C5902973A5C89487C79FBBDD9C608F741C37FF6482AB9682EEBC8A78BE6aAl6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F45B6A30CC19C5902973A5C89487C79FBBDDEC003F341C37FF6482AB9a6l8F" TargetMode="External"/><Relationship Id="rId11" Type="http://schemas.openxmlformats.org/officeDocument/2006/relationships/hyperlink" Target="consultantplus://offline/ref=6F45B6A30CC19C5902973A5C89487C79FBBDDEC10CF741C37FF6482AB9682EEBC8A78BE2A5E2D05BaBl4F"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6F45B6A30CC19C5902973A5C89487C79FBBDDEC10CF741C37FF6482AB9682EEBC8A78BE2A5E2D150aBlFF" TargetMode="External"/><Relationship Id="rId4" Type="http://schemas.openxmlformats.org/officeDocument/2006/relationships/webSettings" Target="webSettings.xml"/><Relationship Id="rId9" Type="http://schemas.openxmlformats.org/officeDocument/2006/relationships/hyperlink" Target="consultantplus://offline/ref=6F45B6A30CC19C5902973A5C89487C79FBBDDEC10CF741C37FF6482AB9682EEBC8A78BE2A5E2D05BaBl4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2015-10-28T05:37:00Z</dcterms:created>
  <dcterms:modified xsi:type="dcterms:W3CDTF">2015-10-28T05:39:00Z</dcterms:modified>
</cp:coreProperties>
</file>